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B1" w:rsidRPr="006F15D4" w:rsidRDefault="005F02B1" w:rsidP="00BA1F07">
      <w:pPr>
        <w:spacing w:after="0" w:line="240" w:lineRule="auto"/>
        <w:jc w:val="right"/>
        <w:rPr>
          <w:rFonts w:ascii="Sylfaen" w:hAnsi="Sylfaen"/>
          <w:i/>
          <w:sz w:val="24"/>
          <w:szCs w:val="24"/>
          <w:u w:val="single"/>
          <w:lang w:val="ka-GE"/>
        </w:rPr>
      </w:pPr>
      <w:r w:rsidRPr="006F15D4">
        <w:rPr>
          <w:rFonts w:ascii="Sylfaen" w:hAnsi="Sylfaen"/>
          <w:i/>
          <w:sz w:val="24"/>
          <w:szCs w:val="24"/>
          <w:u w:val="single"/>
          <w:lang w:val="ka-GE"/>
        </w:rPr>
        <w:t>პროექტი</w:t>
      </w:r>
    </w:p>
    <w:p w:rsidR="00754548" w:rsidRPr="006F15D4" w:rsidRDefault="00754548" w:rsidP="00BA1F07">
      <w:pPr>
        <w:spacing w:after="0" w:line="240" w:lineRule="auto"/>
        <w:jc w:val="center"/>
        <w:rPr>
          <w:rFonts w:ascii="Sylfaen" w:hAnsi="Sylfaen"/>
          <w:b/>
          <w:sz w:val="24"/>
          <w:szCs w:val="24"/>
          <w:lang w:val="ka-GE"/>
        </w:rPr>
      </w:pPr>
      <w:r w:rsidRPr="006F15D4">
        <w:rPr>
          <w:rFonts w:ascii="Sylfaen" w:hAnsi="Sylfaen"/>
          <w:b/>
          <w:sz w:val="24"/>
          <w:szCs w:val="24"/>
          <w:lang w:val="ka-GE"/>
        </w:rPr>
        <w:t>საქართველოს კანონი</w:t>
      </w:r>
    </w:p>
    <w:p w:rsidR="005F02B1" w:rsidRPr="006F15D4" w:rsidRDefault="00754548" w:rsidP="00BA1F07">
      <w:pPr>
        <w:spacing w:after="0" w:line="240" w:lineRule="auto"/>
        <w:jc w:val="center"/>
        <w:rPr>
          <w:rFonts w:ascii="Sylfaen" w:hAnsi="Sylfaen"/>
          <w:b/>
          <w:sz w:val="24"/>
          <w:szCs w:val="24"/>
        </w:rPr>
      </w:pPr>
      <w:r w:rsidRPr="006F15D4">
        <w:rPr>
          <w:rFonts w:ascii="Sylfaen" w:hAnsi="Sylfaen"/>
          <w:b/>
          <w:sz w:val="24"/>
          <w:szCs w:val="24"/>
          <w:lang w:val="ka-GE"/>
        </w:rPr>
        <w:t xml:space="preserve">„სამეწარმეო საქმიანობის კონტროლის შესახებ“ </w:t>
      </w:r>
    </w:p>
    <w:p w:rsidR="00754548" w:rsidRPr="006F15D4" w:rsidRDefault="00754548" w:rsidP="00BA1F07">
      <w:pPr>
        <w:spacing w:after="0" w:line="240" w:lineRule="auto"/>
        <w:jc w:val="center"/>
        <w:rPr>
          <w:rFonts w:ascii="Sylfaen" w:hAnsi="Sylfaen"/>
          <w:b/>
          <w:sz w:val="24"/>
          <w:szCs w:val="24"/>
          <w:lang w:val="ka-GE"/>
        </w:rPr>
      </w:pPr>
      <w:r w:rsidRPr="006F15D4">
        <w:rPr>
          <w:rFonts w:ascii="Sylfaen" w:hAnsi="Sylfaen"/>
          <w:b/>
          <w:sz w:val="24"/>
          <w:szCs w:val="24"/>
          <w:lang w:val="ka-GE"/>
        </w:rPr>
        <w:t>საქართველოს კანონში ცვლილების შეტანის თაობაზე</w:t>
      </w:r>
    </w:p>
    <w:p w:rsidR="00754548" w:rsidRPr="006F15D4" w:rsidRDefault="00754548" w:rsidP="00BA1F07">
      <w:pPr>
        <w:spacing w:after="0" w:line="240" w:lineRule="auto"/>
        <w:jc w:val="center"/>
        <w:rPr>
          <w:rFonts w:ascii="Sylfaen" w:hAnsi="Sylfaen"/>
          <w:sz w:val="24"/>
          <w:szCs w:val="24"/>
          <w:lang w:val="ka-GE"/>
        </w:rPr>
      </w:pPr>
    </w:p>
    <w:p w:rsidR="00F73380" w:rsidRPr="006F15D4" w:rsidRDefault="00754548" w:rsidP="00BA1F07">
      <w:pPr>
        <w:spacing w:after="0" w:line="240" w:lineRule="auto"/>
        <w:jc w:val="both"/>
        <w:rPr>
          <w:rFonts w:ascii="Sylfaen" w:hAnsi="Sylfaen"/>
          <w:sz w:val="24"/>
          <w:szCs w:val="24"/>
          <w:lang w:val="ka-GE"/>
        </w:rPr>
      </w:pPr>
      <w:r w:rsidRPr="006F15D4">
        <w:rPr>
          <w:rFonts w:ascii="Sylfaen" w:hAnsi="Sylfaen"/>
          <w:b/>
          <w:sz w:val="24"/>
          <w:szCs w:val="24"/>
          <w:lang w:val="ka-GE"/>
        </w:rPr>
        <w:t>მუხლი 1.</w:t>
      </w:r>
      <w:r w:rsidRPr="006F15D4">
        <w:rPr>
          <w:rFonts w:ascii="Sylfaen" w:hAnsi="Sylfaen"/>
          <w:sz w:val="24"/>
          <w:szCs w:val="24"/>
          <w:lang w:val="ka-GE"/>
        </w:rPr>
        <w:t xml:space="preserve"> „სამეწარმეო საქმიანობის კონტროლის შესახებ“ საქართველოს კანონის (საქართველოს საკანონმდებლო მაცნე, №18, 28.06.2001, მუხ. 58) მე-5 მუხლის </w:t>
      </w:r>
      <w:r w:rsidR="00284BD8" w:rsidRPr="006F15D4">
        <w:rPr>
          <w:rFonts w:ascii="Sylfaen" w:hAnsi="Sylfaen"/>
          <w:sz w:val="24"/>
          <w:szCs w:val="24"/>
          <w:lang w:val="ka-GE"/>
        </w:rPr>
        <w:t>პირველი პუნქტის "ო" ქვეპუნქტი ჩამოყალიბდეს შემდეგი რედაქციით</w:t>
      </w:r>
      <w:r w:rsidRPr="006F15D4">
        <w:rPr>
          <w:rFonts w:ascii="Sylfaen" w:hAnsi="Sylfaen"/>
          <w:sz w:val="24"/>
          <w:szCs w:val="24"/>
          <w:lang w:val="ka-GE"/>
        </w:rPr>
        <w:t>:</w:t>
      </w:r>
    </w:p>
    <w:p w:rsidR="00BA1F07" w:rsidRPr="006F15D4" w:rsidRDefault="00BA1F07" w:rsidP="00BA1F07">
      <w:pPr>
        <w:spacing w:after="0" w:line="240" w:lineRule="auto"/>
        <w:jc w:val="both"/>
        <w:rPr>
          <w:rFonts w:ascii="Sylfaen" w:hAnsi="Sylfaen"/>
          <w:sz w:val="24"/>
          <w:szCs w:val="24"/>
          <w:lang w:val="ka-GE"/>
        </w:rPr>
      </w:pPr>
    </w:p>
    <w:p w:rsidR="00284BD8" w:rsidRPr="006F15D4" w:rsidRDefault="00284BD8" w:rsidP="00BA1F07">
      <w:pPr>
        <w:spacing w:after="0" w:line="240" w:lineRule="auto"/>
        <w:jc w:val="both"/>
        <w:rPr>
          <w:rFonts w:ascii="Sylfaen" w:hAnsi="Sylfaen"/>
          <w:sz w:val="24"/>
          <w:szCs w:val="24"/>
          <w:lang w:val="ka-GE"/>
        </w:rPr>
      </w:pPr>
      <w:r w:rsidRPr="006F15D4">
        <w:rPr>
          <w:rFonts w:ascii="Sylfaen" w:hAnsi="Sylfaen"/>
          <w:sz w:val="24"/>
          <w:szCs w:val="24"/>
          <w:lang w:val="ka-GE"/>
        </w:rPr>
        <w:t>„ო)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საჯარო სამართლის იურიდიული პირის - შრომის ინსპექციის "შრომის უსაფრთხოების შესახებ" საქართველოს ორგანული კანონით, საქართველოს ორგანული კანონით “შრომის კოდექსი“ და „შრომის ინსპექციის შესახებ“ საქართველოს კანონით გათვალისწინებულ საქმიანობაზე, გარდა „შრომის ინსპექციის შესახებ“ საქართველოს კანონის მე-1</w:t>
      </w:r>
      <w:r w:rsidR="006E6B2C">
        <w:rPr>
          <w:rFonts w:ascii="Sylfaen" w:hAnsi="Sylfaen"/>
          <w:sz w:val="24"/>
          <w:szCs w:val="24"/>
          <w:lang w:val="ka-GE"/>
        </w:rPr>
        <w:t>7</w:t>
      </w:r>
      <w:r w:rsidRPr="006F15D4">
        <w:rPr>
          <w:rFonts w:ascii="Sylfaen" w:hAnsi="Sylfaen"/>
          <w:sz w:val="24"/>
          <w:szCs w:val="24"/>
          <w:lang w:val="ka-GE"/>
        </w:rPr>
        <w:t xml:space="preserve"> მუხლის </w:t>
      </w:r>
      <w:r w:rsidR="006E6B2C">
        <w:rPr>
          <w:rFonts w:ascii="Sylfaen" w:hAnsi="Sylfaen"/>
          <w:sz w:val="24"/>
          <w:szCs w:val="24"/>
          <w:lang w:val="ka-GE"/>
        </w:rPr>
        <w:t xml:space="preserve">მეორე პუნქტის </w:t>
      </w:r>
      <w:r w:rsidRPr="006F15D4">
        <w:rPr>
          <w:rFonts w:ascii="Sylfaen" w:hAnsi="Sylfaen"/>
          <w:sz w:val="24"/>
          <w:szCs w:val="24"/>
          <w:lang w:val="ka-GE"/>
        </w:rPr>
        <w:t>„ბ“ ქვეპუნქტით გათვალისწინებულია შემთხვევისა.“</w:t>
      </w:r>
    </w:p>
    <w:p w:rsidR="00BA1F07" w:rsidRPr="006F15D4" w:rsidRDefault="00BA1F07"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r w:rsidRPr="006F15D4">
        <w:rPr>
          <w:rFonts w:ascii="Sylfaen" w:hAnsi="Sylfaen"/>
          <w:b/>
          <w:sz w:val="24"/>
          <w:szCs w:val="24"/>
          <w:lang w:val="ka-GE"/>
        </w:rPr>
        <w:t xml:space="preserve">მუხლი 2. </w:t>
      </w:r>
      <w:r w:rsidRPr="006F15D4">
        <w:rPr>
          <w:rFonts w:ascii="Sylfaen" w:eastAsia="Times New Roman" w:hAnsi="Sylfaen"/>
          <w:color w:val="111111"/>
          <w:sz w:val="24"/>
          <w:szCs w:val="24"/>
          <w:lang w:val="ka-GE"/>
        </w:rPr>
        <w:t>ეს კანონი ამოქმედდეს გამოქვეყნებისთანავე.</w:t>
      </w: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საქართველოს პრეზიდენტი                                               </w:t>
      </w: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სალომე ზურაბიშვილი</w:t>
      </w: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284BD8" w:rsidRPr="006F15D4" w:rsidTr="00101DDC">
        <w:tc>
          <w:tcPr>
            <w:tcW w:w="0" w:type="auto"/>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r>
    </w:tbl>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lastRenderedPageBreak/>
        <w:t>განმარტებითი ბარათი</w:t>
      </w: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t>საქართველოს კანონის პროექტზე</w:t>
      </w:r>
    </w:p>
    <w:p w:rsidR="009341F0" w:rsidRPr="00150BE3" w:rsidRDefault="009341F0" w:rsidP="009341F0">
      <w:pPr>
        <w:spacing w:after="0" w:line="240" w:lineRule="auto"/>
        <w:jc w:val="center"/>
        <w:rPr>
          <w:rFonts w:ascii="Sylfaen" w:hAnsi="Sylfaen"/>
          <w:b/>
          <w:sz w:val="24"/>
          <w:szCs w:val="24"/>
          <w:lang w:val="ka-GE"/>
        </w:rPr>
      </w:pPr>
      <w:r w:rsidRPr="006F15D4">
        <w:rPr>
          <w:rFonts w:ascii="Sylfaen" w:hAnsi="Sylfaen"/>
          <w:b/>
          <w:sz w:val="24"/>
          <w:szCs w:val="24"/>
          <w:lang w:val="ka-GE"/>
        </w:rPr>
        <w:t xml:space="preserve">„სამეწარმეო საქმიანობის კონტროლის შესახებ“ </w:t>
      </w:r>
    </w:p>
    <w:p w:rsidR="009341F0" w:rsidRPr="006F15D4" w:rsidRDefault="009341F0" w:rsidP="009341F0">
      <w:pPr>
        <w:spacing w:after="0" w:line="240" w:lineRule="auto"/>
        <w:jc w:val="center"/>
        <w:rPr>
          <w:rFonts w:ascii="Sylfaen" w:hAnsi="Sylfaen"/>
          <w:b/>
          <w:sz w:val="24"/>
          <w:szCs w:val="24"/>
          <w:lang w:val="ka-GE"/>
        </w:rPr>
      </w:pPr>
      <w:r w:rsidRPr="006F15D4">
        <w:rPr>
          <w:rFonts w:ascii="Sylfaen" w:hAnsi="Sylfaen"/>
          <w:b/>
          <w:sz w:val="24"/>
          <w:szCs w:val="24"/>
          <w:lang w:val="ka-GE"/>
        </w:rPr>
        <w:t>საქართველოს კანონში ცვლილების შეტანის თაობაზე</w:t>
      </w:r>
    </w:p>
    <w:p w:rsidR="009341F0" w:rsidRPr="006F15D4" w:rsidRDefault="009341F0" w:rsidP="009341F0">
      <w:pPr>
        <w:spacing w:after="0" w:line="240" w:lineRule="auto"/>
        <w:jc w:val="center"/>
        <w:rPr>
          <w:rFonts w:ascii="Sylfaen" w:hAnsi="Sylfaen"/>
          <w:b/>
          <w:sz w:val="24"/>
          <w:szCs w:val="24"/>
          <w:lang w:val="ka-GE"/>
        </w:rPr>
      </w:pP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 ზოგადი ინფორმაცია კანონპროექტის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 კანონპროექტის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9341F0" w:rsidRPr="006F15D4" w:rsidRDefault="009341F0" w:rsidP="009341F0">
      <w:pPr>
        <w:spacing w:after="0" w:line="240" w:lineRule="auto"/>
        <w:jc w:val="both"/>
        <w:rPr>
          <w:rFonts w:ascii="Sylfaen" w:hAnsi="Sylfaen"/>
          <w:b/>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შრომის უფლებებისა და 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2015 წელს, საქართველოს შრომის სამინისტროში შრომის პირობების ინსპექტირების დეპარტამენტი დაარსდა</w:t>
      </w:r>
      <w:r w:rsidR="00B20526" w:rsidRPr="006F15D4">
        <w:rPr>
          <w:rFonts w:ascii="Sylfaen" w:hAnsi="Sylfaen"/>
          <w:sz w:val="24"/>
          <w:szCs w:val="24"/>
          <w:lang w:val="ka-GE"/>
        </w:rPr>
        <w:t>.</w:t>
      </w:r>
      <w:r w:rsidRPr="006F15D4">
        <w:rPr>
          <w:rFonts w:ascii="Sylfaen" w:hAnsi="Sylfaen"/>
          <w:sz w:val="24"/>
          <w:szCs w:val="24"/>
          <w:lang w:val="ka-GE"/>
        </w:rPr>
        <w:t xml:space="preserve">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w:t>
      </w:r>
      <w:r w:rsidR="00911CE5" w:rsidRPr="006F15D4">
        <w:rPr>
          <w:rFonts w:ascii="Sylfaen" w:hAnsi="Sylfaen"/>
          <w:sz w:val="24"/>
          <w:szCs w:val="24"/>
          <w:lang w:val="ka-GE"/>
        </w:rPr>
        <w:t>.</w:t>
      </w:r>
      <w:r w:rsidRPr="006F15D4">
        <w:rPr>
          <w:rFonts w:ascii="Sylfaen" w:hAnsi="Sylfaen"/>
          <w:sz w:val="24"/>
          <w:szCs w:val="24"/>
          <w:lang w:val="ka-GE"/>
        </w:rPr>
        <w:t xml:space="preserve">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rsidR="00191BE0" w:rsidRPr="006F15D4" w:rsidRDefault="00191BE0" w:rsidP="00191BE0">
      <w:pPr>
        <w:spacing w:after="0" w:line="240" w:lineRule="auto"/>
        <w:jc w:val="both"/>
        <w:rPr>
          <w:rFonts w:ascii="Sylfaen" w:hAnsi="Sylfaen"/>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1"/>
      </w:r>
      <w:r w:rsidRPr="006F15D4">
        <w:rPr>
          <w:rFonts w:ascii="Sylfaen" w:hAnsi="Sylfaen"/>
          <w:sz w:val="24"/>
          <w:szCs w:val="24"/>
          <w:lang w:val="ka-GE"/>
        </w:rPr>
        <w:t xml:space="preserve">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ურთიერთობის ყველა ასპექტზე</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2"/>
      </w:r>
      <w:r w:rsidR="00D76475">
        <w:rPr>
          <w:rFonts w:ascii="Sylfaen" w:hAnsi="Sylfaen"/>
          <w:sz w:val="24"/>
          <w:szCs w:val="24"/>
          <w:lang w:val="ka-GE"/>
        </w:rPr>
        <w:t xml:space="preserve"> </w:t>
      </w:r>
      <w:r w:rsidR="00D76475" w:rsidRPr="00661908">
        <w:rPr>
          <w:rFonts w:ascii="Sylfaen" w:hAnsi="Sylfaen"/>
          <w:sz w:val="24"/>
          <w:szCs w:val="24"/>
          <w:lang w:val="ka-GE"/>
        </w:rPr>
        <w:t xml:space="preserve">2018 წელს, საქართველოს სახალხო დამცველმა, </w:t>
      </w:r>
      <w:r w:rsidR="00D76475" w:rsidRPr="00661908">
        <w:rPr>
          <w:rFonts w:ascii="Sylfaen" w:hAnsi="Sylfaen"/>
          <w:sz w:val="24"/>
          <w:szCs w:val="24"/>
          <w:lang w:val="ka-GE"/>
        </w:rPr>
        <w:lastRenderedPageBreak/>
        <w:t>შრომის უსაფრთხოების ნორმების გამკაცრების საჭიროებასთან ერთად</w:t>
      </w:r>
      <w:r w:rsidR="00D76475" w:rsidRPr="00661908">
        <w:rPr>
          <w:rStyle w:val="FootnoteReference"/>
          <w:rFonts w:ascii="Sylfaen" w:hAnsi="Sylfaen"/>
          <w:sz w:val="24"/>
          <w:szCs w:val="24"/>
          <w:lang w:val="ka-GE"/>
        </w:rPr>
        <w:footnoteReference w:id="3"/>
      </w:r>
      <w:r w:rsidR="00D76475" w:rsidRPr="00661908">
        <w:rPr>
          <w:rFonts w:ascii="Sylfaen" w:hAnsi="Sylfaen"/>
          <w:sz w:val="24"/>
          <w:szCs w:val="24"/>
          <w:lang w:val="ka-GE"/>
        </w:rPr>
        <w:t>,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00D76475">
        <w:rPr>
          <w:rFonts w:ascii="Sylfaen" w:hAnsi="Sylfaen"/>
          <w:sz w:val="24"/>
          <w:szCs w:val="24"/>
          <w:lang w:val="ka-GE"/>
        </w:rPr>
        <w:t>.</w:t>
      </w:r>
      <w:r w:rsidR="00D76475" w:rsidRPr="00661908">
        <w:rPr>
          <w:rStyle w:val="FootnoteReference"/>
          <w:rFonts w:ascii="Sylfaen" w:hAnsi="Sylfaen"/>
          <w:sz w:val="24"/>
          <w:szCs w:val="24"/>
          <w:lang w:val="ka-GE"/>
        </w:rPr>
        <w:footnoteReference w:id="4"/>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სადაც წარმოდგენილია არაერთი კრტიკული შენიშვნა და რეკომენდაცია „შრომის კოდექსში“ შესატან ცვლილებებთან დაკავშირებით.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F15D4">
        <w:rPr>
          <w:rStyle w:val="FootnoteReference"/>
          <w:rFonts w:ascii="Sylfaen" w:hAnsi="Sylfaen"/>
          <w:sz w:val="24"/>
          <w:szCs w:val="24"/>
          <w:lang w:val="ka-GE"/>
        </w:rPr>
        <w:footnoteReference w:id="7"/>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w:t>
      </w:r>
      <w:r w:rsidRPr="006F15D4">
        <w:rPr>
          <w:rFonts w:ascii="Sylfaen" w:hAnsi="Sylfaen"/>
          <w:sz w:val="24"/>
          <w:szCs w:val="24"/>
          <w:lang w:val="ka-GE"/>
        </w:rPr>
        <w:lastRenderedPageBreak/>
        <w:t>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8"/>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A048BB" w:rsidRPr="006F15D4" w:rsidRDefault="007E5FBB" w:rsidP="000B7252">
      <w:pPr>
        <w:spacing w:after="0" w:line="240" w:lineRule="auto"/>
        <w:jc w:val="both"/>
        <w:rPr>
          <w:rFonts w:ascii="Sylfaen" w:hAnsi="Sylfaen"/>
          <w:sz w:val="24"/>
          <w:szCs w:val="24"/>
          <w:lang w:val="ka-GE"/>
        </w:rPr>
      </w:pPr>
      <w:r w:rsidRPr="006F15D4">
        <w:rPr>
          <w:rFonts w:ascii="Sylfaen" w:hAnsi="Sylfaen"/>
          <w:sz w:val="24"/>
          <w:szCs w:val="24"/>
          <w:lang w:val="ka-GE"/>
        </w:rPr>
        <w:t xml:space="preserve">ზემოაღნიშნული გამოწვევების გათვალისწინებით მომზადდა </w:t>
      </w:r>
      <w:r w:rsidR="00253B3B" w:rsidRPr="006F15D4">
        <w:rPr>
          <w:rFonts w:ascii="Sylfaen" w:hAnsi="Sylfaen"/>
          <w:sz w:val="24"/>
          <w:szCs w:val="24"/>
          <w:lang w:val="ka-GE"/>
        </w:rPr>
        <w:t xml:space="preserve">ეროვნულ </w:t>
      </w:r>
      <w:r w:rsidRPr="006F15D4">
        <w:rPr>
          <w:rFonts w:ascii="Sylfaen" w:hAnsi="Sylfaen"/>
          <w:sz w:val="24"/>
          <w:szCs w:val="24"/>
          <w:lang w:val="ka-GE"/>
        </w:rPr>
        <w:t>შრომის სამართლის</w:t>
      </w:r>
      <w:r w:rsidR="00253B3B" w:rsidRPr="006F15D4">
        <w:rPr>
          <w:rFonts w:ascii="Sylfaen" w:hAnsi="Sylfaen"/>
          <w:sz w:val="24"/>
          <w:szCs w:val="24"/>
          <w:lang w:val="ka-GE"/>
        </w:rPr>
        <w:t xml:space="preserve"> მნიშვნელოვანი ცვლილებები, რომელიც ძირითადად გულისხმობს </w:t>
      </w:r>
      <w:r w:rsidR="000B7252" w:rsidRPr="006F15D4">
        <w:rPr>
          <w:rFonts w:ascii="Sylfaen" w:hAnsi="Sylfaen"/>
          <w:sz w:val="24"/>
          <w:szCs w:val="24"/>
          <w:lang w:val="ka-GE"/>
        </w:rPr>
        <w:t>საქართველოს ორგანულ კანონში  „საქართველოს შრომის კოდექსი“ ცვლილებ</w:t>
      </w:r>
      <w:r w:rsidR="00A048BB" w:rsidRPr="006F15D4">
        <w:rPr>
          <w:rFonts w:ascii="Sylfaen" w:hAnsi="Sylfaen"/>
          <w:sz w:val="24"/>
          <w:szCs w:val="24"/>
          <w:lang w:val="ka-GE"/>
        </w:rPr>
        <w:t>ებ</w:t>
      </w:r>
      <w:r w:rsidR="000B7252" w:rsidRPr="006F15D4">
        <w:rPr>
          <w:rFonts w:ascii="Sylfaen" w:hAnsi="Sylfaen"/>
          <w:sz w:val="24"/>
          <w:szCs w:val="24"/>
          <w:lang w:val="ka-GE"/>
        </w:rPr>
        <w:t>ის შეტან</w:t>
      </w:r>
      <w:r w:rsidR="00253B3B" w:rsidRPr="006F15D4">
        <w:rPr>
          <w:rFonts w:ascii="Sylfaen" w:hAnsi="Sylfaen"/>
          <w:sz w:val="24"/>
          <w:szCs w:val="24"/>
          <w:lang w:val="ka-GE"/>
        </w:rPr>
        <w:t xml:space="preserve">ას </w:t>
      </w:r>
      <w:r w:rsidR="000B7252" w:rsidRPr="006F15D4">
        <w:rPr>
          <w:rFonts w:ascii="Sylfaen" w:hAnsi="Sylfaen"/>
          <w:sz w:val="24"/>
          <w:szCs w:val="24"/>
          <w:lang w:val="ka-GE"/>
        </w:rPr>
        <w:t>და „შრომის ინსპექციის შესახებ“ საქართველოს კანონის</w:t>
      </w:r>
      <w:r w:rsidR="00A048BB" w:rsidRPr="006F15D4">
        <w:rPr>
          <w:rFonts w:ascii="Sylfaen" w:hAnsi="Sylfaen"/>
          <w:sz w:val="24"/>
          <w:szCs w:val="24"/>
          <w:lang w:val="ka-GE"/>
        </w:rPr>
        <w:t xml:space="preserve"> მიღებას </w:t>
      </w:r>
      <w:r w:rsidR="00AA6279" w:rsidRPr="006F15D4">
        <w:rPr>
          <w:rFonts w:ascii="Sylfaen" w:hAnsi="Sylfaen"/>
          <w:sz w:val="24"/>
          <w:szCs w:val="24"/>
          <w:lang w:val="ka-GE"/>
        </w:rPr>
        <w:t>(შემდგომში „შრომის სამართლის რეფორმის პაკეტი“).</w:t>
      </w:r>
      <w:r w:rsidR="000B7252" w:rsidRPr="006F15D4">
        <w:rPr>
          <w:rFonts w:ascii="Sylfaen" w:hAnsi="Sylfaen"/>
          <w:sz w:val="24"/>
          <w:szCs w:val="24"/>
          <w:lang w:val="ka-GE"/>
        </w:rPr>
        <w:t xml:space="preserve"> </w:t>
      </w:r>
      <w:r w:rsidR="00A048BB" w:rsidRPr="006F15D4">
        <w:rPr>
          <w:rFonts w:ascii="Sylfaen" w:hAnsi="Sylfaen"/>
          <w:sz w:val="24"/>
          <w:szCs w:val="24"/>
          <w:lang w:val="ka-GE"/>
        </w:rPr>
        <w:t>სწორედ აღნიშნული „შრომის სამართლის რეფორმის პაკეტის“ ნაწილია წარმოდგენილი კანონპროექტი.</w:t>
      </w:r>
    </w:p>
    <w:p w:rsidR="00A048BB" w:rsidRPr="006F15D4" w:rsidRDefault="00A048BB"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ნორმატიული ვალდებულება, საქართველოს შრომის სამინისტროში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წინამდებარე კანონპროექტის მიღების გარეშე, ვერ განისაზღვრება საჯარო სამართლის იურიდიული პირის ფუნციონირებისთვის აუცილებელი პრინციპები, უფლებამოსილების ფარგლები, საქმიანობის ფორმები და მისი დამოუკიდებლობის, გამჭვირვალობისა და ანგარიშვალდებულების სტანდარტები. მეორე მხრივ, საერთაშორისო პრაქტიკა აჩვენებს, რომ, კანონპროექტის მიღების გარეშე, სახელმწიფო ვერ განახორციელებს ქმედით ზედამხედველობას დამსაქმებელთა მიერ შრომის უფლებებისა და შრომითი უსაფრთხოების დაცვაზე.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კანონპროექტის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მიღების შემდეგ, შეიქმნება საჯარო სამართლის იურიდიული პირი - საქართველოს შრომის ინსპექციის სამსახური და განისაზღვრება მისი საქმიანობის მარეგულირებელი ნორმატიული ჩარჩო. </w:t>
      </w:r>
      <w:r w:rsidRPr="006F15D4">
        <w:rPr>
          <w:rFonts w:ascii="Sylfaen" w:hAnsi="Sylfaen" w:cstheme="minorHAnsi"/>
          <w:sz w:val="24"/>
          <w:szCs w:val="24"/>
          <w:lang w:val="ka-GE"/>
        </w:rPr>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F15D4">
        <w:rPr>
          <w:rFonts w:ascii="Sylfaen" w:hAnsi="Sylfaen"/>
          <w:sz w:val="24"/>
          <w:szCs w:val="24"/>
          <w:lang w:val="ka-GE"/>
        </w:rPr>
        <w:t>კანონპროექტის მიღების შემთხვევაში, სახელმწიფო დამსაქმებელთა მიერ შრომის უფლებებისა და შრომითი უსაფრთხოების სტანდარტების დაცვაზე ქმედით ზედამხედველობას განახორციელებს.</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lastRenderedPageBreak/>
        <w:t>ა.გ) კანონპროექტის 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5E2DB1" w:rsidRPr="006F15D4" w:rsidRDefault="00A048BB" w:rsidP="005A1E02">
      <w:pPr>
        <w:spacing w:after="0" w:line="240" w:lineRule="auto"/>
        <w:jc w:val="both"/>
        <w:rPr>
          <w:rFonts w:ascii="Sylfaen" w:hAnsi="Sylfaen"/>
          <w:sz w:val="24"/>
          <w:szCs w:val="24"/>
          <w:lang w:val="ka-GE"/>
        </w:rPr>
      </w:pPr>
      <w:r w:rsidRPr="006F15D4">
        <w:rPr>
          <w:rFonts w:ascii="Sylfaen" w:hAnsi="Sylfaen"/>
          <w:sz w:val="24"/>
          <w:szCs w:val="24"/>
          <w:lang w:val="ka-GE"/>
        </w:rPr>
        <w:t>„შრომის სამართლის რეფორმის პაკეტის“ ფარგლებში წარმოდგენილია „შრომის ინსპექციის შესახებ“ საქართველოს კანონის პროექტი, რომლის თანახმადაც</w:t>
      </w:r>
      <w:r w:rsidR="005A1E02" w:rsidRPr="006F15D4">
        <w:rPr>
          <w:rFonts w:ascii="Sylfaen" w:hAnsi="Sylfaen"/>
          <w:sz w:val="24"/>
          <w:szCs w:val="24"/>
          <w:lang w:val="ka-GE"/>
        </w:rPr>
        <w:t xml:space="preserve">, </w:t>
      </w:r>
      <w:r w:rsidR="001238E1" w:rsidRPr="00E57CDD">
        <w:rPr>
          <w:rFonts w:ascii="Sylfaen" w:hAnsi="Sylfaen"/>
          <w:sz w:val="24"/>
          <w:szCs w:val="24"/>
          <w:lang w:val="ka-GE"/>
        </w:rPr>
        <w:t>წინასწარი შეტყობინების გარეშე, სასამართლოს მიერ გაცემული ბრძანების საფუძველზე, დღე-ღამის ნებისმიერ დროს შევიდეს ნებისმიერ შენობაში/სივრცეში</w:t>
      </w:r>
      <w:r w:rsidR="001238E1" w:rsidRPr="00E57CDD">
        <w:rPr>
          <w:rFonts w:ascii="Sylfaen" w:hAnsi="Sylfaen"/>
          <w:sz w:val="24"/>
          <w:szCs w:val="24"/>
        </w:rPr>
        <w:t>,</w:t>
      </w:r>
      <w:r w:rsidR="001238E1" w:rsidRPr="00E57CDD">
        <w:rPr>
          <w:rFonts w:ascii="Sylfaen" w:hAnsi="Sylfaen"/>
          <w:sz w:val="24"/>
          <w:szCs w:val="24"/>
          <w:lang w:val="ka-GE"/>
        </w:rPr>
        <w:t xml:space="preserve"> როდესაც არსებობს გონივრული საფუძველი იძულებითი შრომისა და შრომითი ექსპლუატაციის არსებობასთან დაკავშირებით</w:t>
      </w:r>
      <w:r w:rsidR="00A44B0A" w:rsidRPr="006F15D4">
        <w:rPr>
          <w:rFonts w:ascii="Sylfaen" w:hAnsi="Sylfaen"/>
          <w:sz w:val="24"/>
          <w:szCs w:val="24"/>
          <w:lang w:val="ka-GE"/>
        </w:rPr>
        <w:t>. აღნიშნული შემთხვევაში ეხება ისეთ სიტუაციას, როდესაც  ერთი შეხედვით შენობა არ მიეკუთვნება სამუშაო ადგილს ან სამუშაო სივრცეს, თუმცა  შრომის ინსპექტორს გონივრული საფუძველი</w:t>
      </w:r>
      <w:r w:rsidR="005E2DB1" w:rsidRPr="006F15D4">
        <w:rPr>
          <w:rFonts w:ascii="Sylfaen" w:hAnsi="Sylfaen"/>
          <w:sz w:val="24"/>
          <w:szCs w:val="24"/>
          <w:lang w:val="ka-GE"/>
        </w:rPr>
        <w:t xml:space="preserve"> ი</w:t>
      </w:r>
      <w:r w:rsidR="00A44B0A" w:rsidRPr="006F15D4">
        <w:rPr>
          <w:rFonts w:ascii="Sylfaen" w:hAnsi="Sylfaen"/>
          <w:sz w:val="24"/>
          <w:szCs w:val="24"/>
          <w:lang w:val="ka-GE"/>
        </w:rPr>
        <w:t>ვარაუდ</w:t>
      </w:r>
      <w:r w:rsidR="005E2DB1" w:rsidRPr="006F15D4">
        <w:rPr>
          <w:rFonts w:ascii="Sylfaen" w:hAnsi="Sylfaen"/>
          <w:sz w:val="24"/>
          <w:szCs w:val="24"/>
          <w:lang w:val="ka-GE"/>
        </w:rPr>
        <w:t>ოს</w:t>
      </w:r>
      <w:r w:rsidR="00A44B0A" w:rsidRPr="006F15D4">
        <w:rPr>
          <w:rFonts w:ascii="Sylfaen" w:hAnsi="Sylfaen"/>
          <w:sz w:val="24"/>
          <w:szCs w:val="24"/>
          <w:lang w:val="ka-GE"/>
        </w:rPr>
        <w:t xml:space="preserve">, რომ ასეთი შენობა ექვემდებარება </w:t>
      </w:r>
      <w:r w:rsidR="00C61C92" w:rsidRPr="00E57CDD">
        <w:rPr>
          <w:rFonts w:ascii="Sylfaen" w:hAnsi="Sylfaen"/>
          <w:sz w:val="24"/>
          <w:szCs w:val="24"/>
          <w:lang w:val="ka-GE"/>
        </w:rPr>
        <w:t>იძულებითი შრომისა და შრომითი ექსპლუატაციის</w:t>
      </w:r>
      <w:r w:rsidR="00C61C92">
        <w:rPr>
          <w:rFonts w:ascii="Sylfaen" w:hAnsi="Sylfaen"/>
          <w:sz w:val="24"/>
          <w:szCs w:val="24"/>
          <w:lang w:val="ka-GE"/>
        </w:rPr>
        <w:t xml:space="preserve"> ნაწილში </w:t>
      </w:r>
      <w:r w:rsidR="00A44B0A" w:rsidRPr="006F15D4">
        <w:rPr>
          <w:rFonts w:ascii="Sylfaen" w:hAnsi="Sylfaen"/>
          <w:sz w:val="24"/>
          <w:szCs w:val="24"/>
          <w:lang w:val="ka-GE"/>
        </w:rPr>
        <w:t>ინსპექ</w:t>
      </w:r>
      <w:r w:rsidR="00C61C92">
        <w:rPr>
          <w:rFonts w:ascii="Sylfaen" w:hAnsi="Sylfaen"/>
          <w:sz w:val="24"/>
          <w:szCs w:val="24"/>
          <w:lang w:val="ka-GE"/>
        </w:rPr>
        <w:t>ტირებას</w:t>
      </w:r>
      <w:r w:rsidR="005E2DB1" w:rsidRPr="006F15D4">
        <w:rPr>
          <w:rFonts w:ascii="Sylfaen" w:hAnsi="Sylfaen"/>
          <w:sz w:val="24"/>
          <w:szCs w:val="24"/>
          <w:lang w:val="ka-GE"/>
        </w:rPr>
        <w:t xml:space="preserve">. ეს განსაკუთრებით ეხება ისეთ შემთხვევას, როგორიცაა არაფორმალური სექტორი, შინამოსამსახურეები, სივრცე, რომელიც წარმოადგენს კერძო - პრივატულ ადგილს, თუმცა სადაც ხდება სამუშაო ძალის </w:t>
      </w:r>
      <w:r w:rsidR="00071298">
        <w:rPr>
          <w:rFonts w:ascii="Sylfaen" w:hAnsi="Sylfaen"/>
          <w:sz w:val="24"/>
          <w:szCs w:val="24"/>
          <w:lang w:val="ka-GE"/>
        </w:rPr>
        <w:t xml:space="preserve">არალეგალური </w:t>
      </w:r>
      <w:r w:rsidR="005E2DB1" w:rsidRPr="006F15D4">
        <w:rPr>
          <w:rFonts w:ascii="Sylfaen" w:hAnsi="Sylfaen"/>
          <w:sz w:val="24"/>
          <w:szCs w:val="24"/>
          <w:lang w:val="ka-GE"/>
        </w:rPr>
        <w:t>გამოყენება</w:t>
      </w:r>
      <w:r w:rsidR="00071298">
        <w:rPr>
          <w:rFonts w:ascii="Sylfaen" w:hAnsi="Sylfaen"/>
          <w:sz w:val="24"/>
          <w:szCs w:val="24"/>
          <w:lang w:val="ka-GE"/>
        </w:rPr>
        <w:t xml:space="preserve"> </w:t>
      </w:r>
      <w:r w:rsidR="00071298" w:rsidRPr="00E57CDD">
        <w:rPr>
          <w:rFonts w:ascii="Sylfaen" w:hAnsi="Sylfaen"/>
          <w:sz w:val="24"/>
          <w:szCs w:val="24"/>
          <w:lang w:val="ka-GE"/>
        </w:rPr>
        <w:t>იძულებითი შრომისა და შრომითი ექსპლუატაციის</w:t>
      </w:r>
      <w:r w:rsidR="00071298">
        <w:rPr>
          <w:rFonts w:ascii="Sylfaen" w:hAnsi="Sylfaen"/>
          <w:sz w:val="24"/>
          <w:szCs w:val="24"/>
          <w:lang w:val="ka-GE"/>
        </w:rPr>
        <w:t xml:space="preserve"> მიზნებისათვის</w:t>
      </w:r>
      <w:r w:rsidR="005E2DB1" w:rsidRPr="006F15D4">
        <w:rPr>
          <w:rFonts w:ascii="Sylfaen" w:hAnsi="Sylfaen"/>
          <w:sz w:val="24"/>
          <w:szCs w:val="24"/>
          <w:lang w:val="ka-GE"/>
        </w:rPr>
        <w:t xml:space="preserve">. </w:t>
      </w:r>
      <w:r w:rsidR="00A44B0A" w:rsidRPr="006F15D4">
        <w:rPr>
          <w:rFonts w:ascii="Sylfaen" w:hAnsi="Sylfaen"/>
          <w:sz w:val="24"/>
          <w:szCs w:val="24"/>
          <w:lang w:val="ka-GE"/>
        </w:rPr>
        <w:t xml:space="preserve">აღნიშნულიდან გამომდინარე, იმისათვის რომ დაცული იქნეს ერთი მხრივ, დასაქმებულის, </w:t>
      </w:r>
      <w:r w:rsidR="005E2DB1" w:rsidRPr="006F15D4">
        <w:rPr>
          <w:rFonts w:ascii="Sylfaen" w:hAnsi="Sylfaen"/>
          <w:sz w:val="24"/>
          <w:szCs w:val="24"/>
          <w:lang w:val="ka-GE"/>
        </w:rPr>
        <w:t>და მეორე კერძო პირის საკუთრების უფლება, ასეთი ტიპის შენობაში, წარმოდგენილი კანონპროექტის თანახმად, შრომის ინსპექცის ექნება შესაძლებლობა შევიდეს სასამართლოს ნებართვის - ბრძანების საფუძველზე.</w:t>
      </w:r>
    </w:p>
    <w:p w:rsidR="00A44B0A" w:rsidRPr="006F15D4" w:rsidRDefault="00A44B0A" w:rsidP="005A1E0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 კანონპროექტის ფინანსური დასაბუთება</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lastRenderedPageBreak/>
        <w:t>ბ.ა) კანონპროექტის მიღებასთან დაკავშირებით აუცილებელი ხარჯების დაფინანსების წყარო:</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9341F0" w:rsidRPr="006F15D4" w:rsidRDefault="009341F0" w:rsidP="009341F0">
      <w:pPr>
        <w:spacing w:after="0" w:line="240" w:lineRule="auto"/>
        <w:jc w:val="both"/>
        <w:rPr>
          <w:rFonts w:ascii="Sylfaen" w:hAnsi="Sylfaen"/>
          <w:sz w:val="24"/>
          <w:szCs w:val="24"/>
          <w:lang w:val="ka-GE"/>
        </w:rPr>
      </w:pPr>
    </w:p>
    <w:p w:rsidR="003A148E" w:rsidRPr="006F15D4" w:rsidRDefault="003A148E" w:rsidP="003A148E">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9341F0" w:rsidRPr="006F15D4" w:rsidRDefault="009341F0" w:rsidP="009341F0">
      <w:pPr>
        <w:spacing w:after="0" w:line="240" w:lineRule="auto"/>
        <w:jc w:val="both"/>
        <w:rPr>
          <w:rFonts w:ascii="Sylfaen" w:hAnsi="Sylfaen"/>
          <w:sz w:val="24"/>
          <w:szCs w:val="24"/>
          <w:lang w:val="ka-GE"/>
        </w:rPr>
      </w:pPr>
    </w:p>
    <w:p w:rsidR="00437569" w:rsidRPr="006F15D4" w:rsidRDefault="00437569" w:rsidP="00437569">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 შეესაბამება ევროკავშირის სამართლს.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9341F0" w:rsidRPr="006F15D4" w:rsidRDefault="009341F0" w:rsidP="009341F0">
      <w:pPr>
        <w:spacing w:after="0" w:line="240" w:lineRule="auto"/>
        <w:jc w:val="both"/>
        <w:rPr>
          <w:rFonts w:ascii="Sylfaen" w:hAnsi="Sylfaen" w:cstheme="minorHAnsi"/>
          <w:b/>
          <w:sz w:val="24"/>
          <w:szCs w:val="24"/>
          <w:highlight w:val="yellow"/>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9341F0" w:rsidRPr="006F15D4" w:rsidRDefault="009341F0" w:rsidP="009341F0">
      <w:pPr>
        <w:spacing w:after="0" w:line="240" w:lineRule="auto"/>
        <w:jc w:val="both"/>
        <w:rPr>
          <w:rFonts w:ascii="Sylfaen" w:hAnsi="Sylfaen" w:cstheme="minorHAnsi"/>
          <w:b/>
          <w:sz w:val="24"/>
          <w:szCs w:val="24"/>
          <w:lang w:val="ka-GE"/>
        </w:rPr>
      </w:pPr>
    </w:p>
    <w:p w:rsidR="00EA2445" w:rsidRPr="00F245B1" w:rsidRDefault="00EA2445" w:rsidP="00EA2445">
      <w:pPr>
        <w:autoSpaceDE w:val="0"/>
        <w:autoSpaceDN w:val="0"/>
        <w:adjustRightInd w:val="0"/>
        <w:spacing w:after="0" w:line="240" w:lineRule="auto"/>
        <w:jc w:val="both"/>
        <w:rPr>
          <w:rFonts w:ascii="Sylfaen" w:hAnsi="Sylfaen"/>
          <w:b/>
          <w:sz w:val="24"/>
          <w:szCs w:val="24"/>
        </w:rPr>
      </w:pPr>
      <w:proofErr w:type="spellStart"/>
      <w:r w:rsidRPr="00F245B1">
        <w:rPr>
          <w:rFonts w:ascii="Sylfaen" w:hAnsi="Sylfaen" w:cs="Sylfaen"/>
          <w:b/>
          <w:sz w:val="24"/>
          <w:szCs w:val="24"/>
        </w:rPr>
        <w:t>დ</w:t>
      </w:r>
      <w:r w:rsidRPr="00F245B1">
        <w:rPr>
          <w:rFonts w:ascii="Sylfaen" w:hAnsi="Sylfaen"/>
          <w:b/>
          <w:sz w:val="24"/>
          <w:szCs w:val="24"/>
        </w:rPr>
        <w:t>.</w:t>
      </w:r>
      <w:r w:rsidRPr="00F245B1">
        <w:rPr>
          <w:rFonts w:ascii="Sylfaen" w:hAnsi="Sylfaen" w:cs="Sylfaen"/>
          <w:b/>
          <w:sz w:val="24"/>
          <w:szCs w:val="24"/>
        </w:rPr>
        <w:t>გ</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სხვა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ქვეყნების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მსგავსი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იმპლემენტაციის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სფეროში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რომელიც</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მაგალითად</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იქნა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გამოყენებული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მომზადებისას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ასეთი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შემთხვევაში</w:t>
      </w:r>
      <w:proofErr w:type="spellEnd"/>
      <w:r w:rsidRPr="00F245B1">
        <w:rPr>
          <w:rFonts w:ascii="Sylfaen" w:hAnsi="Sylfaen"/>
          <w:b/>
          <w:sz w:val="24"/>
          <w:szCs w:val="24"/>
        </w:rPr>
        <w:t xml:space="preserve">: </w:t>
      </w:r>
    </w:p>
    <w:p w:rsidR="00EA2445" w:rsidRPr="00F245B1" w:rsidRDefault="00EA2445" w:rsidP="00EA2445">
      <w:pPr>
        <w:autoSpaceDE w:val="0"/>
        <w:autoSpaceDN w:val="0"/>
        <w:adjustRightInd w:val="0"/>
        <w:spacing w:after="0" w:line="240" w:lineRule="auto"/>
        <w:jc w:val="both"/>
        <w:rPr>
          <w:rFonts w:ascii="Sylfaen" w:hAnsi="Sylfaen"/>
          <w:sz w:val="24"/>
          <w:szCs w:val="24"/>
        </w:rPr>
      </w:pPr>
    </w:p>
    <w:p w:rsidR="00EA2445" w:rsidRPr="00F245B1" w:rsidRDefault="00EA2445" w:rsidP="00EA2445">
      <w:pPr>
        <w:autoSpaceDE w:val="0"/>
        <w:autoSpaceDN w:val="0"/>
        <w:adjustRightInd w:val="0"/>
        <w:spacing w:after="0" w:line="240" w:lineRule="auto"/>
        <w:jc w:val="both"/>
        <w:rPr>
          <w:rFonts w:ascii="Sylfaen" w:hAnsi="Sylfaen" w:cs="Sylfaen"/>
          <w:sz w:val="24"/>
          <w:szCs w:val="24"/>
          <w:lang w:val="ka-GE"/>
        </w:rPr>
      </w:pPr>
      <w:proofErr w:type="spellStart"/>
      <w:proofErr w:type="gramStart"/>
      <w:r w:rsidRPr="00F245B1">
        <w:rPr>
          <w:rFonts w:ascii="Sylfaen" w:hAnsi="Sylfaen" w:cs="Sylfaen"/>
          <w:sz w:val="24"/>
          <w:szCs w:val="24"/>
        </w:rPr>
        <w:t>ასეთი</w:t>
      </w:r>
      <w:proofErr w:type="spellEnd"/>
      <w:proofErr w:type="gramEnd"/>
      <w:r w:rsidRPr="00F245B1">
        <w:rPr>
          <w:rFonts w:ascii="Sylfaen" w:hAnsi="Sylfaen"/>
          <w:sz w:val="24"/>
          <w:szCs w:val="24"/>
        </w:rPr>
        <w:t xml:space="preserve"> </w:t>
      </w:r>
      <w:proofErr w:type="spellStart"/>
      <w:r w:rsidRPr="00F245B1">
        <w:rPr>
          <w:rFonts w:ascii="Sylfaen" w:hAnsi="Sylfaen" w:cs="Sylfaen"/>
          <w:sz w:val="24"/>
          <w:szCs w:val="24"/>
        </w:rPr>
        <w:t>მიმოხილვა</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არსებობს</w:t>
      </w:r>
      <w:proofErr w:type="spellEnd"/>
      <w:r w:rsidRPr="00F245B1">
        <w:rPr>
          <w:rFonts w:ascii="Sylfaen" w:hAnsi="Sylfaen"/>
          <w:sz w:val="24"/>
          <w:szCs w:val="24"/>
        </w:rPr>
        <w:t>.</w:t>
      </w:r>
    </w:p>
    <w:p w:rsidR="00EA2445" w:rsidRDefault="00EA2445"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ე) კანონპროექტის ავტორი: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ვ) კანონპროექტის ინიციატორი:</w:t>
      </w:r>
    </w:p>
    <w:p w:rsidR="009341F0" w:rsidRPr="006F15D4" w:rsidRDefault="009341F0" w:rsidP="009341F0">
      <w:pPr>
        <w:spacing w:after="0" w:line="240" w:lineRule="auto"/>
        <w:rPr>
          <w:rFonts w:ascii="Sylfaen" w:hAnsi="Sylfaen" w:cstheme="minorHAnsi"/>
          <w:sz w:val="24"/>
          <w:szCs w:val="24"/>
          <w:lang w:val="ka-GE"/>
        </w:rPr>
      </w:pPr>
    </w:p>
    <w:p w:rsidR="009D6DC8" w:rsidRPr="006F15D4" w:rsidRDefault="009D6DC8" w:rsidP="009D6DC8">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9D6DC8" w:rsidRPr="006F15D4" w:rsidRDefault="009D6DC8" w:rsidP="009D6DC8">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E6F" w:rsidRDefault="00FF2E6F" w:rsidP="009341F0">
      <w:pPr>
        <w:spacing w:after="0" w:line="240" w:lineRule="auto"/>
      </w:pPr>
      <w:r>
        <w:separator/>
      </w:r>
    </w:p>
  </w:endnote>
  <w:endnote w:type="continuationSeparator" w:id="0">
    <w:p w:rsidR="00FF2E6F" w:rsidRDefault="00FF2E6F" w:rsidP="0093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E6F" w:rsidRDefault="00FF2E6F" w:rsidP="009341F0">
      <w:pPr>
        <w:spacing w:after="0" w:line="240" w:lineRule="auto"/>
      </w:pPr>
      <w:r>
        <w:separator/>
      </w:r>
    </w:p>
  </w:footnote>
  <w:footnote w:type="continuationSeparator" w:id="0">
    <w:p w:rsidR="00FF2E6F" w:rsidRDefault="00FF2E6F" w:rsidP="009341F0">
      <w:pPr>
        <w:spacing w:after="0" w:line="240" w:lineRule="auto"/>
      </w:pPr>
      <w:r>
        <w:continuationSeparator/>
      </w:r>
    </w:p>
  </w:footnote>
  <w:footnote w:id="1">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ხელმისაწვდომია ბმულზე: </w:t>
      </w:r>
      <w:hyperlink r:id="rId1" w:history="1">
        <w:r w:rsidRPr="00A048BB">
          <w:rPr>
            <w:rStyle w:val="Hyperlink"/>
            <w:rFonts w:ascii="Sylfaen" w:hAnsi="Sylfaen"/>
            <w:sz w:val="18"/>
            <w:szCs w:val="18"/>
            <w:lang w:val="ka-GE"/>
          </w:rPr>
          <w:t>https://matsne.gov.ge/ka/document/view/2496959</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2">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ევროკავშირსა და საქართველოს შორის ასოცირების 2017-2020 წწ. დღის წესრიგი. ხელმისაწვდომია ბმულზე: </w:t>
      </w:r>
      <w:r w:rsidR="00524880">
        <w:fldChar w:fldCharType="begin"/>
      </w:r>
      <w:r w:rsidR="00524880" w:rsidRPr="009D6DC8">
        <w:rPr>
          <w:lang w:val="ka-GE"/>
        </w:rPr>
        <w:instrText>HYPERLINK "https://eeas.europa.eu/sites/eeas/files/annex_ii_-_eu-georgia_association_agenda_text.pdf"</w:instrText>
      </w:r>
      <w:r w:rsidR="00524880">
        <w:fldChar w:fldCharType="separate"/>
      </w:r>
      <w:r w:rsidRPr="00A048BB">
        <w:rPr>
          <w:rStyle w:val="Hyperlink"/>
          <w:rFonts w:ascii="Sylfaen" w:hAnsi="Sylfaen"/>
          <w:sz w:val="18"/>
          <w:szCs w:val="18"/>
          <w:lang w:val="ka-GE"/>
        </w:rPr>
        <w:t>https://eeas.europa.eu/sites/eeas/files/annex_ii_-_eu-georgia_association_agenda_text.pdf</w:t>
      </w:r>
      <w:r w:rsidR="00524880">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r w:rsidR="00524880">
        <w:fldChar w:fldCharType="begin"/>
      </w:r>
      <w:r w:rsidR="00524880" w:rsidRPr="009D6DC8">
        <w:rPr>
          <w:lang w:val="ka-GE"/>
        </w:rPr>
        <w:instrText>HYPERLINK "http://ombudsman.ge/res/docs/2019042620571319466.pdf"</w:instrText>
      </w:r>
      <w:r w:rsidR="00524880">
        <w:fldChar w:fldCharType="separate"/>
      </w:r>
      <w:r w:rsidRPr="000228CE">
        <w:rPr>
          <w:rStyle w:val="Hyperlink"/>
          <w:rFonts w:ascii="Sylfaen" w:hAnsi="Sylfaen" w:cstheme="minorHAnsi"/>
          <w:lang w:val="ka-GE"/>
        </w:rPr>
        <w:t>http://ombudsman.ge/res/docs/2019042620571319466.pdf</w:t>
      </w:r>
      <w:r w:rsidR="00524880">
        <w:fldChar w:fldCharType="end"/>
      </w:r>
      <w:r w:rsidRPr="000228CE">
        <w:rPr>
          <w:rFonts w:ascii="Sylfaen" w:hAnsi="Sylfaen" w:cstheme="minorHAnsi"/>
          <w:lang w:val="ka-GE"/>
        </w:rPr>
        <w:t xml:space="preserve"> [ბოლო ნახვა: 29 აგვისტო, 2019]. </w:t>
      </w:r>
    </w:p>
  </w:footnote>
  <w:footnote w:id="4">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r w:rsidR="00524880">
        <w:fldChar w:fldCharType="begin"/>
      </w:r>
      <w:r w:rsidR="00524880" w:rsidRPr="009D6DC8">
        <w:rPr>
          <w:lang w:val="ka-GE"/>
        </w:rPr>
        <w:instrText>HYPERLINK "https://drive.google.com/file/d/1jlujQ6bN40WrlBJFukQx3wv326StelIl/view"</w:instrText>
      </w:r>
      <w:r w:rsidR="00524880">
        <w:fldChar w:fldCharType="separate"/>
      </w:r>
      <w:r w:rsidRPr="000228CE">
        <w:rPr>
          <w:rStyle w:val="Hyperlink"/>
          <w:rFonts w:ascii="Sylfaen" w:hAnsi="Sylfaen" w:cstheme="minorHAnsi"/>
          <w:lang w:val="ka-GE"/>
        </w:rPr>
        <w:t>https://drive.google.com/file/d/1jlujQ6bN40WrlBJFukQx3wv326StelIl/view</w:t>
      </w:r>
      <w:r w:rsidR="00524880">
        <w:fldChar w:fldCharType="end"/>
      </w:r>
      <w:r w:rsidRPr="000228CE">
        <w:rPr>
          <w:rFonts w:ascii="Sylfaen" w:hAnsi="Sylfaen" w:cstheme="minorHAnsi"/>
          <w:lang w:val="ka-GE"/>
        </w:rPr>
        <w:t xml:space="preserve"> [ბოლო ნახვა: 29 აგვისტო,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r w:rsidR="00524880">
        <w:fldChar w:fldCharType="begin"/>
      </w:r>
      <w:r w:rsidR="00524880" w:rsidRPr="009D6DC8">
        <w:rPr>
          <w:lang w:val="ka-GE"/>
        </w:rPr>
        <w:instrText>HYPERLINK "https://www.ilo.org/dyn/normlex/en/f?p=1000:11110:0::NO:11110:P11110_COUNTRY_ID,P11110_CONTEXT:102639,SC"</w:instrText>
      </w:r>
      <w:r w:rsidR="00524880">
        <w:fldChar w:fldCharType="separate"/>
      </w:r>
      <w:r w:rsidRPr="00A048BB">
        <w:rPr>
          <w:rStyle w:val="Hyperlink"/>
          <w:sz w:val="18"/>
          <w:szCs w:val="18"/>
          <w:lang w:val="ka-GE"/>
        </w:rPr>
        <w:t>https://www.ilo.org/dyn/normlex/en/f?p=1000:11110:0::NO:11110:P11110_COUNTRY_ID,P11110_CONTEXT:102639,SC</w:t>
      </w:r>
      <w:r w:rsidR="00524880">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 სექტემბერი,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r w:rsidR="00524880">
        <w:fldChar w:fldCharType="begin"/>
      </w:r>
      <w:r w:rsidR="00524880" w:rsidRPr="009D6DC8">
        <w:rPr>
          <w:lang w:val="ka-GE"/>
        </w:rPr>
        <w:instrText>HYPERLINK "https://www.state.gov/wp-content/uploads/2019/03/GEORGIA-2018-HUMAN-RIGHTS-REPORT.pdf"</w:instrText>
      </w:r>
      <w:r w:rsidR="00524880">
        <w:fldChar w:fldCharType="separate"/>
      </w:r>
      <w:r w:rsidRPr="00A048BB">
        <w:rPr>
          <w:rStyle w:val="Hyperlink"/>
          <w:rFonts w:ascii="Sylfaen" w:hAnsi="Sylfaen"/>
          <w:sz w:val="18"/>
          <w:szCs w:val="18"/>
          <w:lang w:val="ka-GE"/>
        </w:rPr>
        <w:t>https://www.state.gov/wp-content/uploads/2019/03/GEORGIA-2018-HUMAN-RIGHTS-REPORT.pdf</w:t>
      </w:r>
      <w:r w:rsidR="00524880">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7">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გაეროს ბიზნესისა და ადამიანის უფლბების სამუშაო ჯგუფის განცხადება. ხელმისაწვდომია ბმულზე: </w:t>
      </w:r>
      <w:r w:rsidR="00524880">
        <w:fldChar w:fldCharType="begin"/>
      </w:r>
      <w:r w:rsidR="00524880" w:rsidRPr="009D6DC8">
        <w:rPr>
          <w:lang w:val="ka-GE"/>
        </w:rPr>
        <w:instrText>HYPERLINK "https://www.ohchr.org/EN/NewsEvents/Pages/DisplayNews.aspx?NewsID=24474&amp;LangID=E"</w:instrText>
      </w:r>
      <w:r w:rsidR="00524880">
        <w:fldChar w:fldCharType="separate"/>
      </w:r>
      <w:r w:rsidRPr="00A048BB">
        <w:rPr>
          <w:rStyle w:val="Hyperlink"/>
          <w:rFonts w:ascii="Sylfaen" w:hAnsi="Sylfaen"/>
          <w:sz w:val="18"/>
          <w:szCs w:val="18"/>
          <w:lang w:val="ka-GE"/>
        </w:rPr>
        <w:t>https://www.ohchr.org/EN/NewsEvents/Pages/DisplayNews.aspx?NewsID=24474&amp;LangID=E</w:t>
      </w:r>
      <w:r w:rsidR="00524880">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8">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2"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754548"/>
    <w:rsid w:val="0000448E"/>
    <w:rsid w:val="00071298"/>
    <w:rsid w:val="000B7252"/>
    <w:rsid w:val="000F6F43"/>
    <w:rsid w:val="00116F71"/>
    <w:rsid w:val="001238E1"/>
    <w:rsid w:val="00127D58"/>
    <w:rsid w:val="00150BE3"/>
    <w:rsid w:val="00191BE0"/>
    <w:rsid w:val="001B4B29"/>
    <w:rsid w:val="001C591C"/>
    <w:rsid w:val="001F60B7"/>
    <w:rsid w:val="00253B3B"/>
    <w:rsid w:val="002673AF"/>
    <w:rsid w:val="002735A7"/>
    <w:rsid w:val="00284BD8"/>
    <w:rsid w:val="002D0BD0"/>
    <w:rsid w:val="00320186"/>
    <w:rsid w:val="003A148E"/>
    <w:rsid w:val="003A2EE8"/>
    <w:rsid w:val="00437569"/>
    <w:rsid w:val="004E5468"/>
    <w:rsid w:val="0051024D"/>
    <w:rsid w:val="00524880"/>
    <w:rsid w:val="00532110"/>
    <w:rsid w:val="005A1E02"/>
    <w:rsid w:val="005E2DB1"/>
    <w:rsid w:val="005E36DE"/>
    <w:rsid w:val="005F02B1"/>
    <w:rsid w:val="006307F0"/>
    <w:rsid w:val="00645CBB"/>
    <w:rsid w:val="006E6B2C"/>
    <w:rsid w:val="006F15D4"/>
    <w:rsid w:val="00740FFA"/>
    <w:rsid w:val="00754548"/>
    <w:rsid w:val="007B36E5"/>
    <w:rsid w:val="007E5FBB"/>
    <w:rsid w:val="00892ED5"/>
    <w:rsid w:val="0089729E"/>
    <w:rsid w:val="008E07BA"/>
    <w:rsid w:val="00911CE5"/>
    <w:rsid w:val="009341F0"/>
    <w:rsid w:val="009D6DC8"/>
    <w:rsid w:val="00A048BB"/>
    <w:rsid w:val="00A21382"/>
    <w:rsid w:val="00A44B0A"/>
    <w:rsid w:val="00AA3C87"/>
    <w:rsid w:val="00AA6279"/>
    <w:rsid w:val="00B20526"/>
    <w:rsid w:val="00B578D5"/>
    <w:rsid w:val="00B65EDD"/>
    <w:rsid w:val="00B66E6B"/>
    <w:rsid w:val="00BA1F07"/>
    <w:rsid w:val="00BE1A11"/>
    <w:rsid w:val="00C14FD6"/>
    <w:rsid w:val="00C61C92"/>
    <w:rsid w:val="00C71555"/>
    <w:rsid w:val="00CE2922"/>
    <w:rsid w:val="00D76475"/>
    <w:rsid w:val="00E54F1C"/>
    <w:rsid w:val="00E5617E"/>
    <w:rsid w:val="00EA2445"/>
    <w:rsid w:val="00EF6B86"/>
    <w:rsid w:val="00F052E8"/>
    <w:rsid w:val="00F53029"/>
    <w:rsid w:val="00F73380"/>
    <w:rsid w:val="00FC1A09"/>
    <w:rsid w:val="00FF2075"/>
    <w:rsid w:val="00FF2E6F"/>
    <w:rsid w:val="00FF3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hrw.org/report/2019/08/22/no-year-without-deaths/decade-deregulation-puts-georgian-miners-risk" TargetMode="External"/><Relationship Id="rId1" Type="http://schemas.openxmlformats.org/officeDocument/2006/relationships/hyperlink" Target="https://matsne.gov.ge/ka/document/view/2496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2020-02-28T11:19:00Z</dcterms:modified>
</cp:coreProperties>
</file>